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8DF01" w14:textId="77777777" w:rsidR="00E3222B" w:rsidRDefault="008A1D17" w:rsidP="00E3222B">
      <w:pPr>
        <w:jc w:val="center"/>
      </w:pPr>
      <w:r>
        <w:t xml:space="preserve">          </w:t>
      </w:r>
      <w:r>
        <w:rPr>
          <w:noProof/>
        </w:rPr>
        <w:drawing>
          <wp:inline distT="0" distB="0" distL="0" distR="0" wp14:anchorId="15D1C494" wp14:editId="2B6F1E89">
            <wp:extent cx="2216150" cy="20830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08" cy="208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14:paraId="088DA106" w14:textId="5EDF32FE" w:rsidR="006B3853" w:rsidRDefault="006B3853">
      <w:r>
        <w:t>Wednesday</w:t>
      </w:r>
      <w:r w:rsidR="00817BEC">
        <w:t xml:space="preserve"> </w:t>
      </w:r>
      <w:r w:rsidR="00D77DA5">
        <w:t>17</w:t>
      </w:r>
      <w:r w:rsidR="00D77DA5" w:rsidRPr="00D77DA5">
        <w:rPr>
          <w:vertAlign w:val="superscript"/>
        </w:rPr>
        <w:t>th</w:t>
      </w:r>
      <w:r w:rsidR="00D77DA5">
        <w:t xml:space="preserve"> June</w:t>
      </w:r>
    </w:p>
    <w:p w14:paraId="5B197FF9" w14:textId="77777777" w:rsidR="00A464B9" w:rsidRDefault="006B3853">
      <w:r>
        <w:t>1</w:t>
      </w:r>
      <w:r w:rsidR="00777BA8">
        <w:t>0-11</w:t>
      </w:r>
    </w:p>
    <w:p w14:paraId="7A4C0D41" w14:textId="77777777" w:rsidR="00A464B9" w:rsidRDefault="00A464B9">
      <w:r>
        <w:t>In attendance:</w:t>
      </w:r>
    </w:p>
    <w:tbl>
      <w:tblPr>
        <w:tblW w:w="4378" w:type="dxa"/>
        <w:tblLook w:val="04A0" w:firstRow="1" w:lastRow="0" w:firstColumn="1" w:lastColumn="0" w:noHBand="0" w:noVBand="1"/>
      </w:tblPr>
      <w:tblGrid>
        <w:gridCol w:w="4378"/>
      </w:tblGrid>
      <w:tr w:rsidR="00A464B9" w:rsidRPr="00A464B9" w14:paraId="7783C592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5D80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Karen Bennett</w:t>
            </w:r>
          </w:p>
        </w:tc>
      </w:tr>
      <w:tr w:rsidR="00A464B9" w:rsidRPr="00A464B9" w14:paraId="3F9B346C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7C96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Jane Stewart - Community Rail Partnership Officer</w:t>
            </w:r>
          </w:p>
        </w:tc>
      </w:tr>
      <w:tr w:rsidR="00A464B9" w:rsidRPr="00A464B9" w14:paraId="182E8CB0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FA56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Melissa Dalton (External)</w:t>
            </w:r>
          </w:p>
        </w:tc>
      </w:tr>
      <w:tr w:rsidR="00A464B9" w:rsidRPr="00A464B9" w14:paraId="2AEDA609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6886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Gemma Howe</w:t>
            </w:r>
          </w:p>
        </w:tc>
      </w:tr>
      <w:tr w:rsidR="00A464B9" w:rsidRPr="00A464B9" w14:paraId="0BF10C5B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7A70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Victoria Clent</w:t>
            </w:r>
          </w:p>
        </w:tc>
      </w:tr>
      <w:tr w:rsidR="00A464B9" w:rsidRPr="00A464B9" w14:paraId="0DE61976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849C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Birch, Warren</w:t>
            </w:r>
          </w:p>
        </w:tc>
      </w:tr>
      <w:tr w:rsidR="00A464B9" w:rsidRPr="00A464B9" w14:paraId="67588D73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6D9A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Michael Thomas</w:t>
            </w:r>
          </w:p>
        </w:tc>
      </w:tr>
      <w:tr w:rsidR="00A464B9" w:rsidRPr="00A464B9" w14:paraId="294A95F6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732E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Butterfield, Peter</w:t>
            </w:r>
          </w:p>
        </w:tc>
      </w:tr>
      <w:tr w:rsidR="00A464B9" w:rsidRPr="00A464B9" w14:paraId="016017A4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C793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Philip Merchant (External)</w:t>
            </w:r>
          </w:p>
        </w:tc>
      </w:tr>
      <w:tr w:rsidR="00A464B9" w:rsidRPr="00A464B9" w14:paraId="2D9F4FA0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9BC2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Joe Spencer (External)</w:t>
            </w:r>
          </w:p>
        </w:tc>
      </w:tr>
      <w:tr w:rsidR="00A464B9" w:rsidRPr="00A464B9" w14:paraId="4B55D10E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6C83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Dawn Branton (External)</w:t>
            </w:r>
          </w:p>
        </w:tc>
      </w:tr>
      <w:tr w:rsidR="00A464B9" w:rsidRPr="00A464B9" w14:paraId="17B13EDA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DC67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Evangeline Quek (External)</w:t>
            </w:r>
          </w:p>
        </w:tc>
      </w:tr>
      <w:tr w:rsidR="00A464B9" w:rsidRPr="00A464B9" w14:paraId="6DBC09B2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E619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Liu, Helen</w:t>
            </w:r>
          </w:p>
        </w:tc>
      </w:tr>
      <w:tr w:rsidR="00A464B9" w:rsidRPr="00A464B9" w14:paraId="0E1A06D1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EFD7" w14:textId="77777777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Ben Walsh</w:t>
            </w:r>
          </w:p>
        </w:tc>
      </w:tr>
      <w:tr w:rsidR="00A464B9" w:rsidRPr="00A464B9" w14:paraId="4510EF76" w14:textId="77777777" w:rsidTr="00A464B9">
        <w:trPr>
          <w:trHeight w:val="290"/>
        </w:trPr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2F22" w14:textId="578154B6" w:rsidR="00A464B9" w:rsidRPr="00A464B9" w:rsidRDefault="00A464B9" w:rsidP="00A464B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Catherine</w:t>
            </w:r>
            <w:r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Kingdom</w:t>
            </w:r>
            <w:r w:rsidRPr="00A464B9">
              <w:rPr>
                <w:rFonts w:ascii="Aptos Narrow" w:eastAsia="Times New Roman" w:hAnsi="Aptos Narrow" w:cs="Times New Roman"/>
                <w:color w:val="000000"/>
                <w:lang w:eastAsia="en-GB"/>
              </w:rPr>
              <w:t xml:space="preserve"> (Unverified)</w:t>
            </w:r>
          </w:p>
        </w:tc>
      </w:tr>
    </w:tbl>
    <w:p w14:paraId="4D2465F5" w14:textId="2F841CA7" w:rsidR="00B35F3A" w:rsidRDefault="00AF43A5">
      <w:r>
        <w:br/>
      </w:r>
    </w:p>
    <w:p w14:paraId="72DA4084" w14:textId="1F631556" w:rsidR="007F0D86" w:rsidRPr="007F0D86" w:rsidRDefault="007F0D86" w:rsidP="007F0D86">
      <w:pPr>
        <w:rPr>
          <w:rFonts w:ascii="Abadi" w:hAnsi="Abadi"/>
          <w:color w:val="ED7D31" w:themeColor="accent2"/>
        </w:rPr>
      </w:pPr>
      <w:r w:rsidRPr="007F0D86">
        <w:rPr>
          <w:rFonts w:ascii="Abadi" w:hAnsi="Abadi"/>
          <w:color w:val="ED7D31" w:themeColor="accent2"/>
        </w:rPr>
        <w:t>10 – Introductions and welcomes</w:t>
      </w:r>
    </w:p>
    <w:p w14:paraId="39E9F6EC" w14:textId="1AE98190" w:rsidR="007F0D86" w:rsidRDefault="007F0D86" w:rsidP="007F0D86">
      <w:pPr>
        <w:rPr>
          <w:rFonts w:ascii="Abadi" w:hAnsi="Abadi"/>
          <w:color w:val="ED7D31" w:themeColor="accent2"/>
        </w:rPr>
      </w:pPr>
      <w:r w:rsidRPr="007F0D86">
        <w:rPr>
          <w:rFonts w:ascii="Abadi" w:hAnsi="Abadi"/>
          <w:color w:val="ED7D31" w:themeColor="accent2"/>
        </w:rPr>
        <w:t>10:</w:t>
      </w:r>
      <w:r w:rsidR="00D77DA5">
        <w:rPr>
          <w:rFonts w:ascii="Abadi" w:hAnsi="Abadi"/>
          <w:color w:val="ED7D31" w:themeColor="accent2"/>
        </w:rPr>
        <w:t>10</w:t>
      </w:r>
      <w:r w:rsidR="000C14D2">
        <w:rPr>
          <w:rFonts w:ascii="Abadi" w:hAnsi="Abadi"/>
          <w:color w:val="ED7D31" w:themeColor="accent2"/>
        </w:rPr>
        <w:t xml:space="preserve"> – </w:t>
      </w:r>
      <w:r w:rsidR="00F97F0C">
        <w:rPr>
          <w:rFonts w:ascii="Abadi" w:hAnsi="Abadi"/>
          <w:color w:val="ED7D31" w:themeColor="accent2"/>
        </w:rPr>
        <w:t xml:space="preserve">Introduction to the session – </w:t>
      </w:r>
      <w:r w:rsidR="00D77DA5">
        <w:rPr>
          <w:rFonts w:ascii="Abadi" w:hAnsi="Abadi"/>
          <w:color w:val="ED7D31" w:themeColor="accent2"/>
        </w:rPr>
        <w:t>How the curriculum is changing in September</w:t>
      </w:r>
    </w:p>
    <w:p w14:paraId="51F0DC02" w14:textId="70B10857" w:rsidR="00F97F0C" w:rsidRPr="007F0D86" w:rsidRDefault="00F97F0C" w:rsidP="007F0D86">
      <w:pPr>
        <w:rPr>
          <w:rFonts w:ascii="Abadi" w:hAnsi="Abadi"/>
          <w:color w:val="ED7D31" w:themeColor="accent2"/>
        </w:rPr>
      </w:pPr>
      <w:r>
        <w:rPr>
          <w:rFonts w:ascii="Abadi" w:hAnsi="Abadi"/>
          <w:color w:val="ED7D31" w:themeColor="accent2"/>
        </w:rPr>
        <w:t>10:1</w:t>
      </w:r>
      <w:r w:rsidR="00D77DA5">
        <w:rPr>
          <w:rFonts w:ascii="Abadi" w:hAnsi="Abadi"/>
          <w:color w:val="ED7D31" w:themeColor="accent2"/>
        </w:rPr>
        <w:t>5</w:t>
      </w:r>
      <w:r>
        <w:rPr>
          <w:rFonts w:ascii="Abadi" w:hAnsi="Abadi"/>
          <w:color w:val="ED7D31" w:themeColor="accent2"/>
        </w:rPr>
        <w:t xml:space="preserve"> – </w:t>
      </w:r>
      <w:r w:rsidR="00D77DA5">
        <w:rPr>
          <w:rFonts w:ascii="Abadi" w:hAnsi="Abadi"/>
          <w:color w:val="ED7D31" w:themeColor="accent2"/>
        </w:rPr>
        <w:t xml:space="preserve">Network Rail – Showcase of updated Switched </w:t>
      </w:r>
      <w:proofErr w:type="gramStart"/>
      <w:r w:rsidR="00D77DA5">
        <w:rPr>
          <w:rFonts w:ascii="Abadi" w:hAnsi="Abadi"/>
          <w:color w:val="ED7D31" w:themeColor="accent2"/>
        </w:rPr>
        <w:t>On</w:t>
      </w:r>
      <w:proofErr w:type="gramEnd"/>
      <w:r w:rsidR="00D77DA5">
        <w:rPr>
          <w:rFonts w:ascii="Abadi" w:hAnsi="Abadi"/>
          <w:color w:val="ED7D31" w:themeColor="accent2"/>
        </w:rPr>
        <w:t xml:space="preserve"> Resources</w:t>
      </w:r>
    </w:p>
    <w:p w14:paraId="06F39CED" w14:textId="7BD9D80A" w:rsidR="007F0D86" w:rsidRDefault="007F0D86" w:rsidP="000C14D2">
      <w:pPr>
        <w:rPr>
          <w:rFonts w:ascii="Abadi" w:hAnsi="Abadi"/>
          <w:color w:val="ED7D31" w:themeColor="accent2"/>
        </w:rPr>
      </w:pPr>
      <w:r w:rsidRPr="007F0D86">
        <w:rPr>
          <w:rFonts w:ascii="Abadi" w:hAnsi="Abadi"/>
          <w:color w:val="ED7D31" w:themeColor="accent2"/>
        </w:rPr>
        <w:t>10:</w:t>
      </w:r>
      <w:r w:rsidR="00D77DA5">
        <w:rPr>
          <w:rFonts w:ascii="Abadi" w:hAnsi="Abadi"/>
          <w:color w:val="ED7D31" w:themeColor="accent2"/>
        </w:rPr>
        <w:t>30</w:t>
      </w:r>
      <w:r w:rsidRPr="007F0D86">
        <w:rPr>
          <w:rFonts w:ascii="Abadi" w:hAnsi="Abadi"/>
          <w:color w:val="ED7D31" w:themeColor="accent2"/>
        </w:rPr>
        <w:t xml:space="preserve"> – </w:t>
      </w:r>
      <w:r w:rsidR="00D77DA5">
        <w:rPr>
          <w:rFonts w:ascii="Abadi" w:hAnsi="Abadi"/>
          <w:color w:val="ED7D31" w:themeColor="accent2"/>
        </w:rPr>
        <w:t>Q and A</w:t>
      </w:r>
    </w:p>
    <w:p w14:paraId="6CE01AAB" w14:textId="3A2B2F95" w:rsidR="000C14D2" w:rsidRDefault="000C14D2" w:rsidP="000C14D2">
      <w:pPr>
        <w:rPr>
          <w:rFonts w:ascii="Abadi" w:hAnsi="Abadi"/>
          <w:color w:val="ED7D31" w:themeColor="accent2"/>
        </w:rPr>
      </w:pPr>
      <w:r>
        <w:rPr>
          <w:rFonts w:ascii="Abadi" w:hAnsi="Abadi"/>
          <w:color w:val="ED7D31" w:themeColor="accent2"/>
        </w:rPr>
        <w:t>10:</w:t>
      </w:r>
      <w:r w:rsidR="00D77DA5">
        <w:rPr>
          <w:rFonts w:ascii="Abadi" w:hAnsi="Abadi"/>
          <w:color w:val="ED7D31" w:themeColor="accent2"/>
        </w:rPr>
        <w:t>40</w:t>
      </w:r>
      <w:r>
        <w:rPr>
          <w:rFonts w:ascii="Abadi" w:hAnsi="Abadi"/>
          <w:color w:val="ED7D31" w:themeColor="accent2"/>
        </w:rPr>
        <w:t xml:space="preserve"> – </w:t>
      </w:r>
      <w:r w:rsidR="00D77DA5">
        <w:rPr>
          <w:rFonts w:ascii="Abadi" w:hAnsi="Abadi"/>
          <w:color w:val="ED7D31" w:themeColor="accent2"/>
        </w:rPr>
        <w:t>Discussion – how can you use the new resources in your practice?</w:t>
      </w:r>
    </w:p>
    <w:p w14:paraId="05F0293B" w14:textId="2CA4DAA8" w:rsidR="00F97F0C" w:rsidRPr="007F0D86" w:rsidRDefault="00F97F0C" w:rsidP="000C14D2">
      <w:pPr>
        <w:rPr>
          <w:rFonts w:ascii="Abadi" w:hAnsi="Abadi"/>
          <w:color w:val="ED7D31" w:themeColor="accent2"/>
        </w:rPr>
      </w:pPr>
      <w:r>
        <w:rPr>
          <w:rFonts w:ascii="Abadi" w:hAnsi="Abadi"/>
          <w:color w:val="ED7D31" w:themeColor="accent2"/>
        </w:rPr>
        <w:t>10:55-11 - AOB</w:t>
      </w:r>
    </w:p>
    <w:p w14:paraId="5FEAE0E7" w14:textId="554E08D6" w:rsidR="005A42E9" w:rsidRPr="00CD435B" w:rsidRDefault="005A42E9">
      <w:pPr>
        <w:rPr>
          <w:rFonts w:ascii="Abadi" w:hAnsi="Abadi"/>
        </w:rPr>
      </w:pPr>
    </w:p>
    <w:sectPr w:rsidR="005A42E9" w:rsidRPr="00CD4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17"/>
    <w:rsid w:val="0002227A"/>
    <w:rsid w:val="00027FB5"/>
    <w:rsid w:val="000537A1"/>
    <w:rsid w:val="00094393"/>
    <w:rsid w:val="000C14D2"/>
    <w:rsid w:val="000E063C"/>
    <w:rsid w:val="00106DF8"/>
    <w:rsid w:val="001538C9"/>
    <w:rsid w:val="00154F8C"/>
    <w:rsid w:val="0018097F"/>
    <w:rsid w:val="001A0F98"/>
    <w:rsid w:val="001A4306"/>
    <w:rsid w:val="001C5A42"/>
    <w:rsid w:val="001F19FE"/>
    <w:rsid w:val="00226FC7"/>
    <w:rsid w:val="00276B2B"/>
    <w:rsid w:val="002C78E6"/>
    <w:rsid w:val="002D2BB1"/>
    <w:rsid w:val="002E17D8"/>
    <w:rsid w:val="002F4A7E"/>
    <w:rsid w:val="003134F0"/>
    <w:rsid w:val="003202F3"/>
    <w:rsid w:val="0034188E"/>
    <w:rsid w:val="003D538D"/>
    <w:rsid w:val="00454212"/>
    <w:rsid w:val="0047685C"/>
    <w:rsid w:val="004B5CE9"/>
    <w:rsid w:val="004B792C"/>
    <w:rsid w:val="005426EE"/>
    <w:rsid w:val="00570907"/>
    <w:rsid w:val="005A42E9"/>
    <w:rsid w:val="005A5524"/>
    <w:rsid w:val="005E6114"/>
    <w:rsid w:val="00631BF0"/>
    <w:rsid w:val="00692318"/>
    <w:rsid w:val="006A11F6"/>
    <w:rsid w:val="006B3853"/>
    <w:rsid w:val="006E0A8F"/>
    <w:rsid w:val="0070576F"/>
    <w:rsid w:val="007725A9"/>
    <w:rsid w:val="00773451"/>
    <w:rsid w:val="00777BA8"/>
    <w:rsid w:val="007A0D19"/>
    <w:rsid w:val="007B0DB7"/>
    <w:rsid w:val="007B2E0B"/>
    <w:rsid w:val="007B510D"/>
    <w:rsid w:val="007D5BEA"/>
    <w:rsid w:val="007F0D86"/>
    <w:rsid w:val="007F3E88"/>
    <w:rsid w:val="008127C1"/>
    <w:rsid w:val="00817BEC"/>
    <w:rsid w:val="00830EC6"/>
    <w:rsid w:val="008376E7"/>
    <w:rsid w:val="00850C71"/>
    <w:rsid w:val="00893A63"/>
    <w:rsid w:val="008A1D17"/>
    <w:rsid w:val="008D7791"/>
    <w:rsid w:val="008E5367"/>
    <w:rsid w:val="0090155D"/>
    <w:rsid w:val="0094595C"/>
    <w:rsid w:val="009559CA"/>
    <w:rsid w:val="00960DE1"/>
    <w:rsid w:val="00986A44"/>
    <w:rsid w:val="00994B5D"/>
    <w:rsid w:val="009F23AC"/>
    <w:rsid w:val="00A43716"/>
    <w:rsid w:val="00A43E7D"/>
    <w:rsid w:val="00A464B9"/>
    <w:rsid w:val="00A86021"/>
    <w:rsid w:val="00AA6530"/>
    <w:rsid w:val="00AD2D54"/>
    <w:rsid w:val="00AE4D06"/>
    <w:rsid w:val="00AF43A5"/>
    <w:rsid w:val="00AF4C3A"/>
    <w:rsid w:val="00B13373"/>
    <w:rsid w:val="00B35F3A"/>
    <w:rsid w:val="00B62A5B"/>
    <w:rsid w:val="00BD1DC4"/>
    <w:rsid w:val="00C065BF"/>
    <w:rsid w:val="00C4433A"/>
    <w:rsid w:val="00CD435B"/>
    <w:rsid w:val="00CF5767"/>
    <w:rsid w:val="00D003C2"/>
    <w:rsid w:val="00D03F1C"/>
    <w:rsid w:val="00D3523A"/>
    <w:rsid w:val="00D41396"/>
    <w:rsid w:val="00D7125F"/>
    <w:rsid w:val="00D77DA5"/>
    <w:rsid w:val="00D82804"/>
    <w:rsid w:val="00DC1E47"/>
    <w:rsid w:val="00DE1F21"/>
    <w:rsid w:val="00DF20BA"/>
    <w:rsid w:val="00E10947"/>
    <w:rsid w:val="00E24AD2"/>
    <w:rsid w:val="00E3222B"/>
    <w:rsid w:val="00E75079"/>
    <w:rsid w:val="00E84A11"/>
    <w:rsid w:val="00EC661E"/>
    <w:rsid w:val="00ED7803"/>
    <w:rsid w:val="00EF5449"/>
    <w:rsid w:val="00F5733D"/>
    <w:rsid w:val="00F65E1F"/>
    <w:rsid w:val="00F81FB3"/>
    <w:rsid w:val="00F97F0C"/>
    <w:rsid w:val="00FC0ABC"/>
    <w:rsid w:val="00FD30A9"/>
    <w:rsid w:val="00F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21A74"/>
  <w15:chartTrackingRefBased/>
  <w15:docId w15:val="{73A805C1-91BE-4083-8C22-AB91FB77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1D17"/>
    <w:rPr>
      <w:color w:val="0000FF"/>
      <w:u w:val="single"/>
    </w:rPr>
  </w:style>
  <w:style w:type="paragraph" w:customStyle="1" w:styleId="xxmsonormal">
    <w:name w:val="x_x_msonormal"/>
    <w:basedOn w:val="Normal"/>
    <w:rsid w:val="00D03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9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34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36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fdf8dc-4a4b-454a-96ff-e9108eabf6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77EFE2BB2FD47939A1A6A67C97A59" ma:contentTypeVersion="14" ma:contentTypeDescription="Create a new document." ma:contentTypeScope="" ma:versionID="23077e1f6834bffddadbc86433086540">
  <xsd:schema xmlns:xsd="http://www.w3.org/2001/XMLSchema" xmlns:xs="http://www.w3.org/2001/XMLSchema" xmlns:p="http://schemas.microsoft.com/office/2006/metadata/properties" xmlns:ns3="acfdf8dc-4a4b-454a-96ff-e9108eabf678" xmlns:ns4="44bd0afc-0274-48a4-84a3-4b7f799aa957" targetNamespace="http://schemas.microsoft.com/office/2006/metadata/properties" ma:root="true" ma:fieldsID="ba7a972ce2eb9e6ff141c4d8d379211f" ns3:_="" ns4:_="">
    <xsd:import namespace="acfdf8dc-4a4b-454a-96ff-e9108eabf678"/>
    <xsd:import namespace="44bd0afc-0274-48a4-84a3-4b7f799aa95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df8dc-4a4b-454a-96ff-e9108eabf67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d0afc-0274-48a4-84a3-4b7f799aa95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EBF1D0-B25E-486C-BC67-70C52E9D0B3E}">
  <ds:schemaRefs>
    <ds:schemaRef ds:uri="http://schemas.microsoft.com/office/2006/metadata/properties"/>
    <ds:schemaRef ds:uri="http://schemas.microsoft.com/office/infopath/2007/PartnerControls"/>
    <ds:schemaRef ds:uri="acfdf8dc-4a4b-454a-96ff-e9108eabf678"/>
  </ds:schemaRefs>
</ds:datastoreItem>
</file>

<file path=customXml/itemProps2.xml><?xml version="1.0" encoding="utf-8"?>
<ds:datastoreItem xmlns:ds="http://schemas.openxmlformats.org/officeDocument/2006/customXml" ds:itemID="{CAA830FE-F846-42CA-80F1-9F8F45960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df8dc-4a4b-454a-96ff-e9108eabf678"/>
    <ds:schemaRef ds:uri="44bd0afc-0274-48a4-84a3-4b7f799aa9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704BEB-BCBA-48EF-8DC3-328ACC3FC5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Bennett</dc:creator>
  <cp:keywords/>
  <dc:description/>
  <cp:lastModifiedBy>Karen Bennett</cp:lastModifiedBy>
  <cp:revision>2</cp:revision>
  <dcterms:created xsi:type="dcterms:W3CDTF">2026-06-17T10:49:00Z</dcterms:created>
  <dcterms:modified xsi:type="dcterms:W3CDTF">2026-06-17T10:49:00Z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0x010100DA577EFE2BB2FD47939A1A6A67C97A59</vt:lpwstr>
  </property>
</Properties>
</file>